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1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7133"/>
        </w:tabs>
        <w:spacing w:after="1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  <w:r w:rsidDel="00000000" w:rsidR="00000000" w:rsidRPr="00000000">
        <w:rPr/>
        <w:drawing>
          <wp:inline distB="0" distT="0" distL="0" distR="0">
            <wp:extent cx="669925" cy="70421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704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" w:lineRule="auto"/>
        <w:ind w:right="637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Città di Pescara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right="761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Allegato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Modello R.A.S.</w:t>
      </w:r>
      <w:r w:rsidDel="00000000" w:rsidR="00000000" w:rsidRPr="00000000">
        <w:rPr>
          <w:sz w:val="31"/>
          <w:szCs w:val="31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9" w:lineRule="auto"/>
        <w:rPr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32" w:lineRule="auto"/>
        <w:ind w:right="68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griglia riassuntiva qui sotto riportata dovrà e ssere spedita al Comune di Pescara entro il 31 ottobre dell’anno scolastico per il quale si richiede l’attivazione del Servizio.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211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Griglia della Compresenza settimanale degli insegnanti/operatori dell’alunno disabile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831" w:hanging="10"/>
        <w:rPr/>
      </w:pPr>
      <w:bookmarkStart w:colFirst="0" w:colLast="0" w:name="_dq2ot2bout9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(Docente curriculare, docente di sostegno, assistente per l’autonomia e la comunicazione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riferimento all’anno di compilazione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Alunno: Nome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Cognome ________________________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309"/>
        </w:tabs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Scuola ______________________________PlessoClasse_____________________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126.000000000002" w:type="dxa"/>
        <w:jc w:val="left"/>
        <w:tblInd w:w="-117.0" w:type="dxa"/>
        <w:tblLayout w:type="fixed"/>
        <w:tblLook w:val="0400"/>
      </w:tblPr>
      <w:tblGrid>
        <w:gridCol w:w="2987"/>
        <w:gridCol w:w="1084"/>
        <w:gridCol w:w="1080"/>
        <w:gridCol w:w="1210"/>
        <w:gridCol w:w="1196"/>
        <w:gridCol w:w="1104"/>
        <w:gridCol w:w="1196"/>
        <w:gridCol w:w="1142"/>
        <w:gridCol w:w="1139"/>
        <w:gridCol w:w="2988"/>
        <w:tblGridChange w:id="0">
          <w:tblGrid>
            <w:gridCol w:w="2987"/>
            <w:gridCol w:w="1084"/>
            <w:gridCol w:w="1080"/>
            <w:gridCol w:w="1210"/>
            <w:gridCol w:w="1196"/>
            <w:gridCol w:w="1104"/>
            <w:gridCol w:w="1196"/>
            <w:gridCol w:w="1142"/>
            <w:gridCol w:w="1139"/>
            <w:gridCol w:w="2988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1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8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8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9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3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-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2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TOT. ORE COMPRESENZA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center" w:leader="none" w:pos="1130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LUNEDI’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-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curriculare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-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-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-5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-1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-1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left="-7" w:right="-3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specialistica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-11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-114" w:right="-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center" w:leader="none" w:pos="1355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MARTEDI’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7"/>
                <w:szCs w:val="37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-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center" w:leader="none" w:pos="1413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7"/>
                <w:szCs w:val="37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curriculare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-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-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-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-5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-1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-1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1" w:right="-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specialistica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-114" w:right="-6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center" w:leader="none" w:pos="1706"/>
              </w:tabs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MERCOLEDI’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left="-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curriculare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left="-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left="-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-2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left="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left="-5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-1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left="-1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-7" w:right="-3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tabs>
                <w:tab w:val="center" w:leader="none" w:pos="2268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specialistica 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589" w:lineRule="auto"/>
        <w:ind w:right="8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Pag. 1 di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61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center" w:leader="none" w:pos="7132"/>
        </w:tabs>
        <w:spacing w:after="0" w:lineRule="auto"/>
        <w:ind w:left="-15" w:firstLine="0"/>
        <w:rPr>
          <w:rFonts w:ascii="Times New Roman" w:cs="Times New Roman" w:eastAsia="Times New Roman" w:hAnsi="Times New Roman"/>
          <w:sz w:val="37"/>
          <w:szCs w:val="37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37"/>
          <w:szCs w:val="37"/>
          <w:vertAlign w:val="subscript"/>
          <w:rtl w:val="0"/>
        </w:rPr>
        <w:t xml:space="preserve"> </w:t>
        <w:tab/>
      </w:r>
    </w:p>
    <w:p w:rsidR="00000000" w:rsidDel="00000000" w:rsidP="00000000" w:rsidRDefault="00000000" w:rsidRPr="00000000" w14:paraId="00000096">
      <w:pPr>
        <w:tabs>
          <w:tab w:val="center" w:leader="none" w:pos="7132"/>
        </w:tabs>
        <w:spacing w:after="0" w:lineRule="auto"/>
        <w:ind w:left="-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4438650</wp:posOffset>
            </wp:positionH>
            <wp:positionV relativeFrom="margin">
              <wp:posOffset>304165</wp:posOffset>
            </wp:positionV>
            <wp:extent cx="727710" cy="7112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1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center" w:leader="none" w:pos="7132"/>
        </w:tabs>
        <w:spacing w:after="0" w:lineRule="auto"/>
        <w:ind w:left="-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center" w:leader="none" w:pos="7132"/>
        </w:tabs>
        <w:spacing w:after="0" w:lineRule="auto"/>
        <w:ind w:left="-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center" w:leader="none" w:pos="7132"/>
        </w:tabs>
        <w:spacing w:after="0" w:lineRule="auto"/>
        <w:ind w:left="-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center" w:leader="none" w:pos="7132"/>
        </w:tabs>
        <w:spacing w:after="0" w:lineRule="auto"/>
        <w:ind w:left="-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center" w:leader="none" w:pos="7132"/>
        </w:tabs>
        <w:spacing w:after="0" w:lineRule="auto"/>
        <w:ind w:left="-15" w:firstLine="0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Città di Pescara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center" w:leader="none" w:pos="7132"/>
        </w:tabs>
        <w:spacing w:after="0" w:lineRule="auto"/>
        <w:ind w:left="-15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45.0" w:type="dxa"/>
        <w:jc w:val="left"/>
        <w:tblInd w:w="-117.0" w:type="dxa"/>
        <w:tblLayout w:type="fixed"/>
        <w:tblLook w:val="0400"/>
      </w:tblPr>
      <w:tblGrid>
        <w:gridCol w:w="2976"/>
        <w:gridCol w:w="1080"/>
        <w:gridCol w:w="1076"/>
        <w:gridCol w:w="1205"/>
        <w:gridCol w:w="1191"/>
        <w:gridCol w:w="1100"/>
        <w:gridCol w:w="1030"/>
        <w:gridCol w:w="1208"/>
        <w:gridCol w:w="1218"/>
        <w:gridCol w:w="3061"/>
        <w:tblGridChange w:id="0">
          <w:tblGrid>
            <w:gridCol w:w="2976"/>
            <w:gridCol w:w="1080"/>
            <w:gridCol w:w="1076"/>
            <w:gridCol w:w="1205"/>
            <w:gridCol w:w="1191"/>
            <w:gridCol w:w="1100"/>
            <w:gridCol w:w="1030"/>
            <w:gridCol w:w="1208"/>
            <w:gridCol w:w="1218"/>
            <w:gridCol w:w="3061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left="11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left="8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ind w:left="8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left="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left="10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ind w:left="9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 ORA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ind w:left="-13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VII ORA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left="-31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VIII 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left="-3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TOT. ORE COMPRESENZA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center" w:leader="none" w:pos="1264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GIOVEDI’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left="-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curriculare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ind w:left="-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left="-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left="-2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ind w:left="-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left="-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tabs>
                <w:tab w:val="center" w:leader="none" w:pos="1742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left="-1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ind w:left="-5" w:right="-3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specialistica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ind w:left="-114" w:right="-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ind w:left="1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tabs>
                <w:tab w:val="center" w:leader="none" w:pos="1302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VENERDI’ 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ind w:left="-4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curriculare                  </w:t>
            </w:r>
            <w:r w:rsidDel="00000000" w:rsidR="00000000" w:rsidRPr="00000000">
              <w:rPr>
                <w:sz w:val="31"/>
                <w:szCs w:val="31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ind w:left="-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ind w:left="-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ind w:left="-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ind w:left="-1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ind w:left="-5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ind w:left="-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ind w:left="-2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ind w:left="-2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ind w:left="-1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ind w:left="-1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ind w:left="-1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ind w:left="-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ind w:left="-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tabs>
                <w:tab w:val="center" w:leader="none" w:pos="2873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specialistica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7"/>
                <w:szCs w:val="37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ind w:left="-5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ind w:left="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ind w:left="-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ind w:left="-53" w:right="-5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ind w:left="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tabs>
                <w:tab w:val="center" w:leader="none" w:pos="1106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SABATO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7"/>
                <w:szCs w:val="37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tabs>
                <w:tab w:val="center" w:leader="none" w:pos="2018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curriculare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7"/>
                <w:szCs w:val="37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tabs>
                <w:tab w:val="center" w:leader="none" w:pos="2009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7"/>
                <w:szCs w:val="37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tabs>
                <w:tab w:val="center" w:leader="none" w:pos="2268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specialistica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7"/>
                <w:szCs w:val="37"/>
                <w:vertAlign w:val="subscript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ind w:left="1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TOT.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ind w:left="-2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ind w:left="-3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ind w:left="-3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ind w:left="-3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ind w:left="-3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ind w:left="-16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ind w:left="-3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ind w:left="-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tabs>
          <w:tab w:val="center" w:leader="none" w:pos="10395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center" w:leader="none" w:pos="10395"/>
        </w:tabs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compilazione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B">
      <w:pPr>
        <w:tabs>
          <w:tab w:val="center" w:leader="none" w:pos="10395"/>
        </w:tabs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                                                                                                                                                                     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Prof.ssa VALENTINA PALLERI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16" w:lineRule="auto"/>
        <w:ind w:right="14985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16" w:lineRule="auto"/>
        <w:ind w:right="14985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16" w:lineRule="auto"/>
        <w:ind w:right="14985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16" w:lineRule="auto"/>
        <w:ind w:right="14985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35" w:line="216" w:lineRule="auto"/>
        <w:ind w:right="14985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1904" w:w="16838" w:orient="landscape"/>
      <w:pgMar w:bottom="0" w:top="41" w:left="1143" w:right="6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